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31D55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北京市门头沟区退役军人事务局</w:t>
      </w:r>
    </w:p>
    <w:p w14:paraId="5620E87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 w14:paraId="38B70967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 w14:paraId="492F09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386C7F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 w14:paraId="30628B0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40404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404040"/>
          <w:sz w:val="32"/>
          <w:szCs w:val="32"/>
          <w:shd w:val="clear" w:color="auto" w:fill="FFFFFF"/>
          <w:lang w:eastAsia="zh-CN"/>
        </w:rPr>
        <w:t>（一）强化组织领导</w:t>
      </w:r>
      <w:bookmarkStart w:id="1" w:name="_GoBack"/>
      <w:bookmarkEnd w:id="1"/>
    </w:p>
    <w:p w14:paraId="4D3A32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区退役军人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事务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局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</w:rPr>
        <w:t>高度重视政府信息公开工作，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  <w:lang w:eastAsia="zh-CN"/>
        </w:rPr>
        <w:t>不断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</w:rPr>
        <w:t>强化组织领导，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  <w:lang w:eastAsia="zh-CN"/>
        </w:rPr>
        <w:t>适时调整组织机构，细化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</w:rPr>
        <w:t>责任分工，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明确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名工作人员专门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负责信息公开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工作，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完善政府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信息公开相关工作，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认真按照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区政务服务管理局部署和要求，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扎实做好政府信息和政务公开工作。以增强政府信息公开实效，提高政府工作透明度，提升政府的公信力。</w:t>
      </w:r>
    </w:p>
    <w:p w14:paraId="0D8F857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 w:val="0"/>
          <w:color w:val="404040"/>
          <w:sz w:val="32"/>
          <w:szCs w:val="32"/>
          <w:shd w:val="clear" w:color="auto" w:fill="FFFFFF"/>
        </w:rPr>
        <w:t>主动公开情况</w:t>
      </w:r>
    </w:p>
    <w:p w14:paraId="2DB7F67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年我局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</w:rPr>
        <w:t>主动公开部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门动态信息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篇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行政检查结果4篇，行政执法检查计划1篇，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2025年加强组织领导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配强工作力量，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并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做好集约化平台、政府信息公开管理平台等信息发布和维护，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结合工作实际，制定了政务公开制度，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并按要求及时在区政府门户网站上对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“办公时间”“办公地址”“机构职责”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“机构信息”“领导信息”“机构设置”等内容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进行公开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，方便群众查询了解机构设置情况和具体办事电话。系统梳理对外服务事项，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  <w:shd w:val="clear" w:color="auto" w:fill="FFFFFF"/>
        </w:rPr>
        <w:t>确定并公开了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  <w:shd w:val="clear" w:color="auto" w:fill="FFFFFF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  <w:shd w:val="clear" w:color="auto" w:fill="FFFFFF"/>
        </w:rPr>
        <w:t>项事项清单。</w:t>
      </w:r>
    </w:p>
    <w:p w14:paraId="7383D41D"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  <w:lang w:eastAsia="zh-CN"/>
        </w:rPr>
      </w:pPr>
    </w:p>
    <w:p w14:paraId="5365032C"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</w:rPr>
        <w:t>依申请公开办理情况</w:t>
      </w:r>
    </w:p>
    <w:p w14:paraId="7ACDA9C4"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自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2019年我局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成立以来未收到相关申请。</w:t>
      </w:r>
    </w:p>
    <w:p w14:paraId="3FF6F640"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政府信息公开教育培训情况</w:t>
      </w:r>
    </w:p>
    <w:p w14:paraId="075B076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积极参加区政府组织的政府信息依申请培训1次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，不断提升政务服务意识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。</w:t>
      </w:r>
    </w:p>
    <w:p w14:paraId="5A556822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  <w:t>政府信息公开平台建设情况</w:t>
      </w:r>
    </w:p>
    <w:p w14:paraId="539BA54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我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局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积极接受区政务服务局对我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局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信息公开工作的指导与监督，积极完善政府网站检查中发现的不足。</w:t>
      </w:r>
    </w:p>
    <w:p w14:paraId="3652F9F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 w14:paraId="76224C8A">
      <w:pPr>
        <w:pStyle w:val="2"/>
        <w:numPr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4300A6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2BA2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6D462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FF19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0F127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3B73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5458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63216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6698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FC7B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51F9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9343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A32F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8FD89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E116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A186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EB00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61F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BA11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C6149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007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89F3B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90251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4F623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A3A33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293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69BAE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70F04E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F3B02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7A7D4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4387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12EFE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35FC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0DFB9A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FC3B1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82E4A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7971E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AA187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250F25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8F71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DCA04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C231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B5940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A8498B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AD4F9F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 w14:paraId="5BD6E9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 w14:paraId="1224AD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629" w:firstLine="480" w:firstLineChars="200"/>
        <w:jc w:val="both"/>
        <w:textAlignment w:val="auto"/>
        <w:outlineLvl w:val="9"/>
        <w:rPr>
          <w:rFonts w:hint="eastAsia" w:ascii="黑体" w:hAnsi="宋体" w:eastAsia="黑体" w:cs="黑体"/>
          <w:sz w:val="24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5A659E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880FBF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31A8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7CABB9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FD4EA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283B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B8C1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FB851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00D26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07A0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5B78A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13A5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0DDC078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9778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5258DD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1CDE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F51E0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CAFB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91E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64764A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020934">
            <w:pPr>
              <w:widowControl/>
              <w:spacing w:line="560" w:lineRule="exact"/>
              <w:jc w:val="left"/>
            </w:pPr>
            <w:bookmarkStart w:id="0" w:name="OLE_LINK1" w:colFirst="1" w:colLast="7"/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7C944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09CB3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CD81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0B4B9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0798C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13FB5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703C8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0"/>
      <w:tr w14:paraId="733804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E0ADF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6B781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28570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C76A7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40025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48785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CA1C6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B63DD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890E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8EE51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4CD7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A48BD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F00A2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08B90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5DCF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5D3DE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788BE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A9CA7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C72A7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A0EEB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90057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E7033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9223D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B4416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AC78D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8E514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C0915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CFE97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67C5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2F3D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DC40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8B6B83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BC5AF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915EC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046CE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6CF4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48109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5CD6D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505B4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EA179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C7D1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A64BB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69617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A337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BDDE9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C647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B79EA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72B03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8F361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68E37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CFF3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3E3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F7C5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5631B0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27377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4D24C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E2C59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4FB90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E8975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026E0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511E5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6D23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D8A5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B55C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26AD37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89F4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05574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1CC5C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2A0E3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4D2A6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61EF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43C96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0319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95B5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7D44F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A756BA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49C59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B8774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C4480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CED82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7838C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B90C1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9FB9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F843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9D08D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4625E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327EC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C99B6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8B9CA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20FC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81407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02C4C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B8770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61A38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5C7A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63A05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2F34D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A70ED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1B7F02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15F1AC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7BF52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E15E6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A8C0A4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149870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A1B16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1510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CD6B3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32F86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CD0E45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BDC8DB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67064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48147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EC7FDC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7F74A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E031B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52DFD8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3CC1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50F2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F31E3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082B6C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87FEB6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13F45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574FFE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8FED9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D38BF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8EBB4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969EB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0829D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DA1E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E4F6F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7F0BD6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3DC14A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4904F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74F29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1FD7CE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0456B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1C24F8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60CD8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5E30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02C0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82EBA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6839B3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F7F04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AD591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77DD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3AD41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BCC15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3FB7B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4933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5617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99F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01EE9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4D2E5B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20D20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0FDE4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0A60A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92F5A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CE87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14C90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3675A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33BD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E287A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9033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0590F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5E35F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7077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E7F4A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03B8D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97438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8694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396F0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E271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EFF8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21A4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661F31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C0685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D8A54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B628D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60F7D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88AD4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89F00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54A01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9CEF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489AE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33551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A117F9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D1CC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3EB7E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EE55C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B5138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4C1E0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37FEC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68280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2329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06237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9D070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6D23F0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06EC8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7C72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945BE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0B295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C3089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E2157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A85ED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5780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48DE2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7222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44A8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BCE3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4DCEF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2578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422F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E1F8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D220E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918A8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26D1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4AF1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51A1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30FE6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94565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97852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F260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AD7E2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AE4DF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D462A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6650F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4FFD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2BC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19555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29D58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D4D6F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1933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F7B6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7C55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2E2C6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F5FD2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14BD2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1435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C08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4136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30DA5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A16B7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7F632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56456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BA541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87455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4263D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9773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581BE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629898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EEB3B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0F809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254FC6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E3BE53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DD8D00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03CD6D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5160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 w14:paraId="71C2C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 w14:paraId="65C0A4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CDD9A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9A55B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D3CAC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36D8C4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44568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B0D8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B2B40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83D6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ADDD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769F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17E1C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673F43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0418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6B31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6E88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D9FBC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D86C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D3A7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C17B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7E09E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61568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7B3B5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463C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A6DB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4ACF3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5ED69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CC9FC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36952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B92D0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CBF6A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50CE3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C99FC4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69E13E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E1214E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2E5D28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19E6DA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B3330D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2C47C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31A45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6A2109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F9D5E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986B9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AFC11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10B57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eastAsia="zh-CN" w:bidi="ar"/>
        </w:rPr>
        <w:t>五、</w:t>
      </w: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存在的主要问题及改进情况</w:t>
      </w:r>
    </w:p>
    <w:p w14:paraId="296ACBB9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2025年我局的政府信息公开工作总体运行状况整体良好，建立了较为完善的各项工作制度，取得了不错的成绩，但仍存在部分问题。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对政府信息公开工作教育培训力度仍需加强；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政府信息公开质效需要进一步提升。</w:t>
      </w:r>
    </w:p>
    <w:p w14:paraId="3E93119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下一步，我局将持续加强政务信息公开工作培训教育力度，努力提升政务公开工作能力；切实强化信息收集效能，提高信息流转效率。</w:t>
      </w:r>
    </w:p>
    <w:p w14:paraId="02FBA9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 w14:paraId="0F29139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根据《政府信息公开信息处理费管理办法》(国办函〔2020〕109号)，2025年度门头沟区退役军人事务局收取信息处理费情况为：发出收费通知的件数为0件，总金额为0元，实际收取的总金额为0元。</w:t>
      </w:r>
    </w:p>
    <w:p w14:paraId="2E4B67E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北京市门头沟区人民政府网站网址为：http://www.bjmtg.gov.cn/，如需了解更多政府信息，请登录查询。</w:t>
      </w:r>
    </w:p>
    <w:p w14:paraId="63817175"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36B2DE09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 w14:paraId="208731F2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77D167-A510-44D1-92BB-B8A4FE24BC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1C13BC6-9F2A-40D2-B807-C48965F292B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A012FC3B-279E-41C7-8DD3-A34107AEDF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B632938-F3A0-43F2-B0E2-4650F83367B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30959A4-BB04-4310-A100-78EED9D596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2127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69F01C"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一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69F01C"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一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B2C874"/>
    <w:multiLevelType w:val="singleLevel"/>
    <w:tmpl w:val="A7B2C87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55FE1E1"/>
    <w:multiLevelType w:val="singleLevel"/>
    <w:tmpl w:val="355FE1E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  <w:docVar w:name="KSO_WPS_MARK_KEY" w:val="b46633d3-65d9-4d47-bea9-123699980ff7"/>
  </w:docVars>
  <w:rsids>
    <w:rsidRoot w:val="12EB65A5"/>
    <w:rsid w:val="0208294C"/>
    <w:rsid w:val="0339544E"/>
    <w:rsid w:val="03C3675D"/>
    <w:rsid w:val="045C02CA"/>
    <w:rsid w:val="04E26B4F"/>
    <w:rsid w:val="07B43B84"/>
    <w:rsid w:val="0B48219B"/>
    <w:rsid w:val="12EB65A5"/>
    <w:rsid w:val="16A61784"/>
    <w:rsid w:val="17371930"/>
    <w:rsid w:val="174D5C54"/>
    <w:rsid w:val="180F310C"/>
    <w:rsid w:val="195D197C"/>
    <w:rsid w:val="1D5D6E24"/>
    <w:rsid w:val="1D9D4F02"/>
    <w:rsid w:val="20977EB3"/>
    <w:rsid w:val="213E0B73"/>
    <w:rsid w:val="21AD09D2"/>
    <w:rsid w:val="25871C98"/>
    <w:rsid w:val="25B25B45"/>
    <w:rsid w:val="28B35125"/>
    <w:rsid w:val="2B5E30A1"/>
    <w:rsid w:val="2E1B49FC"/>
    <w:rsid w:val="2EB35BD6"/>
    <w:rsid w:val="2EEE1E6F"/>
    <w:rsid w:val="2F2D192B"/>
    <w:rsid w:val="305D48EB"/>
    <w:rsid w:val="325B56DA"/>
    <w:rsid w:val="3330627F"/>
    <w:rsid w:val="3426399C"/>
    <w:rsid w:val="36942DFC"/>
    <w:rsid w:val="37643766"/>
    <w:rsid w:val="39CE7522"/>
    <w:rsid w:val="3AE67B26"/>
    <w:rsid w:val="3DB24A1F"/>
    <w:rsid w:val="3EAB7648"/>
    <w:rsid w:val="41A859AD"/>
    <w:rsid w:val="42F836B1"/>
    <w:rsid w:val="46322CD4"/>
    <w:rsid w:val="48475164"/>
    <w:rsid w:val="4DC23FB1"/>
    <w:rsid w:val="4FBD63BF"/>
    <w:rsid w:val="5C3D5330"/>
    <w:rsid w:val="5FD760D2"/>
    <w:rsid w:val="60BC260E"/>
    <w:rsid w:val="60CB7752"/>
    <w:rsid w:val="61120729"/>
    <w:rsid w:val="61723263"/>
    <w:rsid w:val="643F20FC"/>
    <w:rsid w:val="6FF47D65"/>
    <w:rsid w:val="72B97A87"/>
    <w:rsid w:val="760E1344"/>
    <w:rsid w:val="79CE56CA"/>
    <w:rsid w:val="7C7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1776</Words>
  <Characters>1843</Characters>
  <Lines>0</Lines>
  <Paragraphs>0</Paragraphs>
  <TotalTime>0</TotalTime>
  <ScaleCrop>false</ScaleCrop>
  <LinksUpToDate>false</LinksUpToDate>
  <CharactersWithSpaces>1847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2025-01-08T01:25:00Z</cp:lastPrinted>
  <dcterms:modified xsi:type="dcterms:W3CDTF">2026-01-19T09:36:31Z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1EC815F0358443AB88539F5FBE9DA26E_13</vt:lpwstr>
  </property>
  <property fmtid="{D5CDD505-2E9C-101B-9397-08002B2CF9AE}" pid="4" name="KSOTemplateDocerSaveRecord">
    <vt:lpwstr>eyJoZGlkIjoiMDdmNjUwM2Y1NDNmOWE2YzU2MTgyNGU5OGRlNTRlMDciLCJ1c2VySWQiOiIxNDYxNjAxNCJ9</vt:lpwstr>
  </property>
</Properties>
</file>