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</w:t>
      </w: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31650《食品安全国家标准 食品中兽药最大残留限量》、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31650.1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《食品安全国家标准 食品中 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41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种兽药最大残留限量》、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国家食品药品监督管理总局 农业部 国家卫生和计划生育委员会关于豆芽生产过程中禁止使用6-苄基腺嘌呤等物质的公告（2015 年第 11 号）、农业农村部公告第250号《食品动物中禁止使用的药品及其他化合物清单》、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2707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《食品安全国家标准 鲜（冻）畜、禽产品》、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2733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《食品安全国家标准 鲜、冻动物性水产品》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、GB 276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-202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《食品安全国家标准 食品中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农药最大残留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限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量》、GB 2763.1-2022《食品安全国家标准 食品中2,4-滴丁酸钠盐等112种农药最大残留限量》、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22556-2008《豆芽卫生标准》。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1.核果类水果抽检项目包括多菌灵、氧乐果、糖精钠（以糖精计）等3个指标。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2.柑橘类水果抽检项目包括水胺硫磷、氯唑磷、氯氟氰菊酯和高效氯氟氰菊酯、苯醚甲环唑、丙溴磷、联苯菊酯、敌敌畏等7个指标。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3.热带和亚热带水果类抽检项目包括吡唑醚菌酯、吡虫啉、噻虫胺、噻虫嗪、多菌灵、氧乐果等6个指标。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4.叶菜类蔬菜抽检项目包括毒死蜱、克百威、甲拌磷、噻虫胺、阿维菌素、吡虫啉、乐果、噻虫嗪等8个指标。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5.浆果和其他小型水果类抽检项目包括苯醚甲环唑、氯氰菊酯和高效氯氰菊酯、氯氟氰菊酯和高效氯氟氰菊酯、多菌灵、氯吡脲、氧乐果等6个指标。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6.仁果类水果抽检项目包括氧乐果、啶虫脒、毒死蜱、吡虫啉、噻虫嗪、乙酰甲胺磷等6个指标。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7.茄果类蔬菜抽检项目包括吡虫啉、啶虫脒、噻虫胺、噻虫嗪等4个指标。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8.根茎类和薯芋类蔬菜抽检项目包括吡虫啉、毒死蜱、噻虫嗪、噻虫胺、乙酰甲胺磷等5个指标。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9.鲜蛋类抽检项目包括甲硝唑、地美硝唑、氧氟沙星、多西环素、强力霉素、地美硝唑、氟苯尼考等指标。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10.瓜类蔬菜抽检项目包括毒死蜱、乐果、噻虫嗪、阿维菌素等4个指标。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11.豆芽类抽检项目包括铅(以Pb计)、总汞(以Hg计)、4-氯苯氧乙酸钠(以4-氯苯氧乙酸计)、6-苄基腺嘌呤(6-BA)等4个指标。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12.鳞茎类蔬菜抽检项目包括噻虫嗪、克百威、乙酰甲胺磷等3个指标。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13.畜禽肉及副产品抽检项目包括挥发性盐基氮、磺胺类、恩诺沙星+环丙沙星、甲氧苄啶、氟苯尼考+氟苯尼考胺、地塞米松、克伦特罗、地塞米松、莱克多巴胺、强力霉素等指标。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Q/LLH 0017S-2024《食用植物调和油》。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食用植物调和油抽检项目包括酸价、过氧化值、苯并[a]芘等3个指标。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食品添加剂使用标准》、GB 2762-2022《食品安全国家标准 食品中污染物限量》、NY/T 1507-2016《绿色食品 山野菜》、产品明示标准和质量要求、产品明示质量要求。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1.酱腌菜抽检项目包括亚硝酸盐（以亚硝酸钠计）、苯甲酸及其钠盐(以苯甲酸计)、二氧化硫残留量、山梨酸及其钾盐(以山梨酸计)、糖精钠(以糖精计)、亚硝酸盐(以NaNO₂计)等指标。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2.其他蔬菜制品抽检项目包括铅(以Pb计)、苯甲酸及其钠盐(以苯甲酸计)、山梨酸及其钾盐(以山梨酸计)、脱氢乙酸及其钠盐(以脱氢乙酸计)等4个指标。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ind w:left="596" w:leftChars="284" w:firstLine="0" w:firstLineChars="0"/>
        <w:jc w:val="both"/>
        <w:textAlignment w:val="auto"/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食品添加剂使用标准》。（二）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其他饮料抽检项目包括苯甲酸及其钠盐（以苯甲酸计）、山梨酸及其钾盐（以山梨酸计）、糖精钠（以糖精计）、脱氢乙酸及其钠盐（以脱氢乙酸计）等4个指标。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2721-2015《食品安全国家标准 食用盐》、GB 2760-2024《食品安全国家标准 食品添加剂使用标准》、GB 2762-2022《食品安全国家标准 食品中污染物限量》、NY/T 2111-2021《绿色食品 调味油》、SB/T 10371-2003《鸡精调味料》、整顿办函[2011]1号《食品中可能违法添加的非食用物质和易滥用的食品添加剂品种名单(第五批)》、产品明示标准和质量要求、产品明示质量要求。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1.半固体复合调味料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抽检项目包括安赛蜜、苯甲酸及其钠盐(以苯甲酸计)、可待因、吗啡、那可丁、铅(以Pb计)、山梨酸及其钾盐(以山梨酸计)、甜蜜素(以环己基氨基磺酸计)、脱氢乙酸及其钠盐(以脱氢乙酸计)、罂粟碱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等10个指标。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2.固体复合调味料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抽检项目包括谷氨酸钠、呈味核苷酸二钠、铅(以Pb计)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3.食用盐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抽检项目包括碘(以I计)、铅(以Pb计)、总砷(以As计)、镉(以Cd计)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4.香辛料类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抽检项目包括铅(以Pb计)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5.液体复合调味料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抽检项目包括苯甲酸及其钠盐(以苯甲酸计)、山梨酸及其钾盐(以山梨酸计)、脱氢乙酸及其钠盐(以脱氢乙酸计)、糖精钠(以糖精计)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6.调味料酒类抽检项目包括苯甲酸及其钠盐（以苯甲酸计）、山梨酸及其钾盐（以山梨酸计）、糖精钠（以糖精计）、脱氢乙酸及其钠盐（以脱氢乙酸计）等4个指标。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7.食醋制品抽检项目包括苯甲酸及其钠盐（以苯甲酸计）、山梨酸及其钾盐（以山梨酸计）、糖精钠（以糖精计）、脱氢乙酸及其钠盐（以脱氢乙酸计）等4个指标。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textAlignment w:val="auto"/>
        <w:outlineLvl w:val="9"/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水果干制品(含干枸杞)抽检项目包括铅（以Pb计）、苯甲酸及其钠盐（以苯甲酸计）、山梨酸及其钾盐（以山梨酸计）、糖精钠（以糖精计）等4个指标。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七、粮食加工品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卫生部公告[2011]第4号卫生部等7部门《关于撤销食品添加剂过氧化苯甲酰、过氧化钙的公告》、GB 2762-2022《食品安全国家标准 食品中污染物限量》、GB 2761-2017《食品安全国家标准 食品中真菌毒素限量》、产品明示标准和质量要求。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小麦粉抽检项目包括镉（以Cd计）、苯并[a]芘、过氧化苯甲酰、黄曲霉毒素B₁、脱氧雪腐镰刀菌烯醇、玉米赤霉烯酮等指标。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八、酒类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食品中污染物限量》、GB 2760-2024《食品安全国家标准 食品添加剂使用标准》、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产品明示质量要求。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ind w:firstLine="600" w:firstLineChars="200"/>
        <w:jc w:val="both"/>
        <w:textAlignment w:val="auto"/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白酒类抽检项目包括酒精度、铅（以 Pb 计）、甜蜜素(以环已基氨基磺酸计)、糖精钠（以糖精计）等4个指标。配制酒抽检项目包括酒精度、甜蜜素(以环己基氨基磺酸计)、安赛蜜等3个指标。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九、罐头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食品中污染物限量》、GB 2760-2024《食品安全国家标准 食品添加剂使用标准》，GB 7098-2015《食品安全国家标准 罐头食品》、产品明示标准和质量要求。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畜禽水产罐头抽检项目包括铅（以 Pb 计）、苯甲酸及其钠盐（以苯甲酸计）、山梨酸及其钾盐（以山梨酸计）、糖精钠（以糖精计）等4个指标。果蔬罐头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抽检项目包括铅(以Pb计)、苯甲酸及其钠盐(以苯甲酸计)、山梨酸及其钾盐(以山梨酸计)、商业无菌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产品明示质量要求。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1.糕点抽检项目包括铅（以 Pb 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2.面包抽检项目包括铅（以 Pb 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十一、豆制品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1.其他豆制品类抽检项目包括苯甲酸及其钠盐（以苯甲酸计）、山梨酸及其钾盐（以山梨酸计）、糖精钠（以糖精计）、脱氢乙酸及其钠盐（以脱氢乙酸计）等4个指标。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2.非发酵性豆制品类抽检项目包括铅（以 Pb 计）、苯甲酸及其钠盐（以苯甲酸计）、山梨酸及其钾盐（以山梨酸计）、脱氢乙酸及其钠盐（以脱氢乙酸计）等4个指标。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十二、淀粉及淀粉制品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淀粉制品抽检项目包括铅（以Pb计）、铝的残留量（干样品，以 Al 计）、二氧化硫残留量等3个指标。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ind w:firstLine="600" w:firstLineChars="200"/>
        <w:jc w:val="both"/>
        <w:textAlignment w:val="auto"/>
        <w:rPr>
          <w:rFonts w:hint="eastAsia" w:ascii="宋体" w:hAnsi="宋体" w:eastAsia="宋体" w:cs="宋体"/>
          <w:bCs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jc w:val="both"/>
        <w:textAlignment w:val="auto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ind w:firstLine="640" w:firstLineChars="200"/>
        <w:jc w:val="both"/>
        <w:textAlignment w:val="auto"/>
        <w:rPr>
          <w:rFonts w:hint="eastAsia" w:ascii="宋体" w:hAnsi="宋体" w:eastAsia="宋体" w:cs="宋体"/>
          <w:bCs/>
          <w:sz w:val="32"/>
          <w:szCs w:val="32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ind w:firstLine="640" w:firstLineChars="200"/>
        <w:jc w:val="both"/>
        <w:textAlignment w:val="auto"/>
        <w:rPr>
          <w:rFonts w:hint="eastAsia" w:ascii="宋体" w:hAnsi="宋体" w:eastAsia="宋体" w:cs="宋体"/>
          <w:bCs/>
          <w:sz w:val="32"/>
          <w:szCs w:val="32"/>
          <w:highlight w:val="yellow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ind w:leftChars="400"/>
        <w:jc w:val="both"/>
        <w:textAlignment w:val="auto"/>
        <w:rPr>
          <w:rFonts w:hint="eastAsia" w:ascii="宋体" w:hAnsi="宋体" w:eastAsia="宋体" w:cs="宋体"/>
          <w:bCs/>
          <w:sz w:val="32"/>
          <w:szCs w:val="32"/>
          <w:highlight w:val="yellow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jc w:val="both"/>
        <w:textAlignment w:val="auto"/>
        <w:outlineLvl w:val="9"/>
        <w:rPr>
          <w:rFonts w:hint="eastAsia"/>
          <w:highlight w:val="yellow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atLeast"/>
        <w:ind w:leftChars="0"/>
        <w:jc w:val="both"/>
        <w:textAlignment w:val="auto"/>
        <w:rPr>
          <w:rFonts w:hint="default" w:cs="Times New Roman" w:asciiTheme="minorEastAsia" w:hAnsiTheme="minorEastAsia"/>
          <w:b/>
          <w:bCs w:val="0"/>
          <w:sz w:val="32"/>
          <w:szCs w:val="32"/>
          <w:highlight w:val="yellow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958561-47EC-4AC3-A359-85D209A9CE9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24A807E7-5C56-4F71-8EDA-576381CBEAE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EF78828-53E9-4F1F-9352-0C8BCA5C3F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2B71C54"/>
    <w:rsid w:val="03485D03"/>
    <w:rsid w:val="03CB0760"/>
    <w:rsid w:val="04C174DB"/>
    <w:rsid w:val="06674DB4"/>
    <w:rsid w:val="06F81464"/>
    <w:rsid w:val="07D93108"/>
    <w:rsid w:val="09896468"/>
    <w:rsid w:val="09C000DC"/>
    <w:rsid w:val="0AA57E9A"/>
    <w:rsid w:val="0BB55515"/>
    <w:rsid w:val="0D0E07D7"/>
    <w:rsid w:val="0D9F5A39"/>
    <w:rsid w:val="0E065DDF"/>
    <w:rsid w:val="0EA7186A"/>
    <w:rsid w:val="10262C63"/>
    <w:rsid w:val="102B64CB"/>
    <w:rsid w:val="1170063A"/>
    <w:rsid w:val="11B322D4"/>
    <w:rsid w:val="1233668B"/>
    <w:rsid w:val="14C52EF4"/>
    <w:rsid w:val="15F5110D"/>
    <w:rsid w:val="185B5474"/>
    <w:rsid w:val="18737F1D"/>
    <w:rsid w:val="198B3B37"/>
    <w:rsid w:val="1B4D379A"/>
    <w:rsid w:val="1B5F4ADF"/>
    <w:rsid w:val="1E86461D"/>
    <w:rsid w:val="2000702C"/>
    <w:rsid w:val="206876DD"/>
    <w:rsid w:val="2110329F"/>
    <w:rsid w:val="21614525"/>
    <w:rsid w:val="23517B9F"/>
    <w:rsid w:val="24390D5F"/>
    <w:rsid w:val="24401641"/>
    <w:rsid w:val="266D6A9E"/>
    <w:rsid w:val="2677791D"/>
    <w:rsid w:val="26805413"/>
    <w:rsid w:val="29BB5D72"/>
    <w:rsid w:val="2A246732"/>
    <w:rsid w:val="2DBD030B"/>
    <w:rsid w:val="2F097580"/>
    <w:rsid w:val="2F7013AD"/>
    <w:rsid w:val="2FB96CCA"/>
    <w:rsid w:val="3062163D"/>
    <w:rsid w:val="31746EE9"/>
    <w:rsid w:val="31CC7615"/>
    <w:rsid w:val="321D3A6E"/>
    <w:rsid w:val="34B41D3C"/>
    <w:rsid w:val="35BA009A"/>
    <w:rsid w:val="35C82BD0"/>
    <w:rsid w:val="36FD5201"/>
    <w:rsid w:val="3821593A"/>
    <w:rsid w:val="38CA7D80"/>
    <w:rsid w:val="39474257"/>
    <w:rsid w:val="3977589C"/>
    <w:rsid w:val="3BB3520E"/>
    <w:rsid w:val="3BCD02B3"/>
    <w:rsid w:val="3ED2403A"/>
    <w:rsid w:val="41126D92"/>
    <w:rsid w:val="41153716"/>
    <w:rsid w:val="41903763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A0C644A"/>
    <w:rsid w:val="4B555BCF"/>
    <w:rsid w:val="4B792602"/>
    <w:rsid w:val="4B7D11FA"/>
    <w:rsid w:val="4CCA59AA"/>
    <w:rsid w:val="4CFA65C0"/>
    <w:rsid w:val="4DF23BA9"/>
    <w:rsid w:val="4E191136"/>
    <w:rsid w:val="4F8B7E11"/>
    <w:rsid w:val="51CD721D"/>
    <w:rsid w:val="52696DC1"/>
    <w:rsid w:val="53053B16"/>
    <w:rsid w:val="534327B1"/>
    <w:rsid w:val="537D0B55"/>
    <w:rsid w:val="547B3AEF"/>
    <w:rsid w:val="56EF6ED8"/>
    <w:rsid w:val="57034731"/>
    <w:rsid w:val="579F086D"/>
    <w:rsid w:val="5A42686F"/>
    <w:rsid w:val="5AAE0E58"/>
    <w:rsid w:val="5BED775E"/>
    <w:rsid w:val="5D4C4020"/>
    <w:rsid w:val="5D6B57DF"/>
    <w:rsid w:val="5DA5535B"/>
    <w:rsid w:val="5F3E56BE"/>
    <w:rsid w:val="62D41677"/>
    <w:rsid w:val="62E01518"/>
    <w:rsid w:val="63596D10"/>
    <w:rsid w:val="642A3AF7"/>
    <w:rsid w:val="648D1C00"/>
    <w:rsid w:val="649015CE"/>
    <w:rsid w:val="68286F69"/>
    <w:rsid w:val="6A5C442C"/>
    <w:rsid w:val="6BEC358E"/>
    <w:rsid w:val="6C57134F"/>
    <w:rsid w:val="6DFA521F"/>
    <w:rsid w:val="6EAB7730"/>
    <w:rsid w:val="6FC36E53"/>
    <w:rsid w:val="71ED1E0E"/>
    <w:rsid w:val="72376BF2"/>
    <w:rsid w:val="72745891"/>
    <w:rsid w:val="736F3E1B"/>
    <w:rsid w:val="74850A24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3195</Words>
  <Characters>3597</Characters>
  <Lines>68</Lines>
  <Paragraphs>19</Paragraphs>
  <TotalTime>1</TotalTime>
  <ScaleCrop>false</ScaleCrop>
  <LinksUpToDate>false</LinksUpToDate>
  <CharactersWithSpaces>3683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2025-12-16T06:12:21Z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1399A234C47E4A01AA1A39063F23EF64</vt:lpwstr>
  </property>
  <property fmtid="{D5CDD505-2E9C-101B-9397-08002B2CF9AE}" pid="4" name="KSOTemplateDocerSaveRecord">
    <vt:lpwstr>eyJoZGlkIjoiNDRmZmQ0YjIzZDU2NWUzNWNhOTM0NDRkNzZmY2I5NjciLCJ1c2VySWQiOiI4MjIxMzQyOTAifQ==</vt:lpwstr>
  </property>
</Properties>
</file>