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F85F82">
      <w:pPr>
        <w:jc w:val="center"/>
        <w:rPr>
          <w:rFonts w:hint="eastAsia" w:ascii="方正小标宋_GBK" w:hAnsi="宋体" w:eastAsia="方正小标宋_GBK" w:cs="方正小标宋_GBK"/>
          <w:i w:val="0"/>
          <w:caps w:val="0"/>
          <w:smallCaps w:val="0"/>
          <w:color w:val="404040"/>
          <w:spacing w:val="0"/>
          <w:kern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_GBK" w:eastAsia="方正小标宋_GBK" w:cs="方正小标宋_GBK"/>
          <w:sz w:val="44"/>
          <w:szCs w:val="44"/>
          <w:lang w:eastAsia="zh-CN"/>
        </w:rPr>
        <w:t>执法主体</w:t>
      </w:r>
    </w:p>
    <w:p w14:paraId="657EC54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640"/>
        <w:jc w:val="both"/>
        <w:rPr>
          <w:rFonts w:ascii="黑体" w:hAnsi="宋体" w:eastAsia="黑体" w:cs="黑体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</w:pPr>
    </w:p>
    <w:p w14:paraId="1333725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宋体" w:hAnsi="宋体" w:eastAsia="宋体" w:cs="宋体"/>
          <w:i w:val="0"/>
          <w:caps w:val="0"/>
          <w:smallCaps w:val="0"/>
          <w:color w:val="404040"/>
          <w:spacing w:val="0"/>
          <w:sz w:val="24"/>
          <w:szCs w:val="24"/>
        </w:rPr>
      </w:pPr>
      <w:r>
        <w:rPr>
          <w:rFonts w:hint="eastAsia" w:ascii="楷体_GB2312" w:hAnsi="宋体" w:eastAsia="楷体_GB2312" w:cs="楷体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>一、执法主体</w:t>
      </w:r>
    </w:p>
    <w:p w14:paraId="7BEC9DD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_GB2312" w:hAnsi="仿宋_GB2312" w:eastAsia="仿宋_GB2312" w:cs="仿宋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>北京市门头沟区科学技术委员会（依据行政权力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>清单，行使行政处罚、行政检查、其他权力）</w:t>
      </w:r>
    </w:p>
    <w:p w14:paraId="1723539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宋体" w:hAnsi="宋体" w:eastAsia="宋体" w:cs="宋体"/>
          <w:i w:val="0"/>
          <w:caps w:val="0"/>
          <w:smallCaps w:val="0"/>
          <w:color w:val="404040"/>
          <w:spacing w:val="0"/>
          <w:sz w:val="24"/>
          <w:szCs w:val="24"/>
        </w:rPr>
      </w:pPr>
      <w:r>
        <w:rPr>
          <w:rFonts w:hint="eastAsia" w:ascii="楷体_GB2312" w:hAnsi="宋体" w:eastAsia="楷体_GB2312" w:cs="楷体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>二、机构职能（行政执法领域）</w:t>
      </w:r>
    </w:p>
    <w:p w14:paraId="3056860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638" w:leftChars="304" w:right="0" w:firstLine="0" w:firstLineChars="0"/>
        <w:jc w:val="both"/>
        <w:rPr>
          <w:rFonts w:hint="eastAsia" w:ascii="仿宋_GB2312" w:hAnsi="仿宋_GB2312" w:eastAsia="仿宋_GB2312" w:cs="仿宋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>技术交易中是否存在提供虚假技术或者技术信息的情况进行检查</w:t>
      </w:r>
    </w:p>
    <w:p w14:paraId="3C1FA63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宋体" w:hAnsi="宋体" w:eastAsia="宋体" w:cs="宋体"/>
          <w:i w:val="0"/>
          <w:caps w:val="0"/>
          <w:smallCaps w:val="0"/>
          <w:color w:val="404040"/>
          <w:spacing w:val="0"/>
          <w:sz w:val="24"/>
          <w:szCs w:val="24"/>
        </w:rPr>
      </w:pPr>
      <w:r>
        <w:rPr>
          <w:rFonts w:hint="eastAsia" w:ascii="楷体_GB2312" w:hAnsi="宋体" w:eastAsia="楷体_GB2312" w:cs="楷体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>三、办公地点</w:t>
      </w:r>
    </w:p>
    <w:p w14:paraId="11DB563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宋体" w:hAnsi="宋体" w:eastAsia="宋体" w:cs="宋体"/>
          <w:i w:val="0"/>
          <w:caps w:val="0"/>
          <w:smallCaps w:val="0"/>
          <w:color w:val="404040"/>
          <w:spacing w:val="0"/>
          <w:sz w:val="24"/>
          <w:szCs w:val="24"/>
        </w:rPr>
      </w:pPr>
      <w:r>
        <w:rPr>
          <w:rFonts w:hint="eastAsia" w:ascii="仿宋_GB2312" w:hAnsi="宋体" w:eastAsia="仿宋_GB2312" w:cs="仿宋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>北京市门头沟区新桥大街40号</w:t>
      </w:r>
    </w:p>
    <w:p w14:paraId="2DCDF24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宋体" w:hAnsi="宋体" w:eastAsia="宋体" w:cs="宋体"/>
          <w:i w:val="0"/>
          <w:caps w:val="0"/>
          <w:smallCaps w:val="0"/>
          <w:color w:val="404040"/>
          <w:spacing w:val="0"/>
          <w:sz w:val="24"/>
          <w:szCs w:val="24"/>
        </w:rPr>
      </w:pPr>
      <w:r>
        <w:rPr>
          <w:rFonts w:hint="eastAsia" w:ascii="楷体_GB2312" w:hAnsi="宋体" w:eastAsia="楷体_GB2312" w:cs="楷体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>四、办公时间</w:t>
      </w:r>
    </w:p>
    <w:p w14:paraId="7ADF784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宋体" w:hAnsi="宋体" w:eastAsia="宋体" w:cs="宋体"/>
          <w:i w:val="0"/>
          <w:caps w:val="0"/>
          <w:smallCaps w:val="0"/>
          <w:color w:val="404040"/>
          <w:spacing w:val="0"/>
          <w:sz w:val="24"/>
          <w:szCs w:val="24"/>
        </w:rPr>
      </w:pPr>
      <w:r>
        <w:rPr>
          <w:rFonts w:hint="eastAsia" w:ascii="仿宋_GB2312" w:hAnsi="宋体" w:eastAsia="仿宋_GB2312" w:cs="仿宋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>工作日上午9：00—11:30，下午1:30—6:00</w:t>
      </w:r>
    </w:p>
    <w:p w14:paraId="677C795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宋体" w:hAnsi="宋体" w:eastAsia="宋体" w:cs="宋体"/>
          <w:i w:val="0"/>
          <w:caps w:val="0"/>
          <w:smallCaps w:val="0"/>
          <w:color w:val="404040"/>
          <w:spacing w:val="0"/>
          <w:sz w:val="24"/>
          <w:szCs w:val="24"/>
        </w:rPr>
      </w:pPr>
      <w:r>
        <w:rPr>
          <w:rFonts w:hint="eastAsia" w:ascii="楷体_GB2312" w:hAnsi="宋体" w:eastAsia="楷体_GB2312" w:cs="楷体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>五、通信地址</w:t>
      </w:r>
    </w:p>
    <w:p w14:paraId="5BDF0A2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宋体" w:hAnsi="宋体" w:eastAsia="宋体" w:cs="宋体"/>
          <w:i w:val="0"/>
          <w:caps w:val="0"/>
          <w:smallCaps w:val="0"/>
          <w:color w:val="404040"/>
          <w:spacing w:val="0"/>
          <w:sz w:val="24"/>
          <w:szCs w:val="24"/>
        </w:rPr>
      </w:pPr>
      <w:r>
        <w:rPr>
          <w:rFonts w:hint="eastAsia" w:ascii="仿宋_GB2312" w:hAnsi="宋体" w:eastAsia="仿宋_GB2312" w:cs="仿宋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>地址：北京市门头沟区新桥大街40号</w:t>
      </w:r>
    </w:p>
    <w:p w14:paraId="1A66DD5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宋体" w:hAnsi="宋体" w:eastAsia="宋体" w:cs="宋体"/>
          <w:i w:val="0"/>
          <w:caps w:val="0"/>
          <w:smallCaps w:val="0"/>
          <w:color w:val="404040"/>
          <w:spacing w:val="0"/>
          <w:sz w:val="24"/>
          <w:szCs w:val="24"/>
        </w:rPr>
      </w:pPr>
      <w:r>
        <w:rPr>
          <w:rFonts w:hint="eastAsia" w:ascii="仿宋_GB2312" w:hAnsi="宋体" w:eastAsia="仿宋_GB2312" w:cs="仿宋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>邮编：102300</w:t>
      </w:r>
    </w:p>
    <w:p w14:paraId="6910FF4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宋体" w:hAnsi="宋体" w:eastAsia="宋体" w:cs="宋体"/>
          <w:i w:val="0"/>
          <w:caps w:val="0"/>
          <w:smallCaps w:val="0"/>
          <w:color w:val="404040"/>
          <w:spacing w:val="0"/>
          <w:sz w:val="24"/>
          <w:szCs w:val="24"/>
        </w:rPr>
      </w:pPr>
      <w:r>
        <w:rPr>
          <w:rFonts w:hint="eastAsia" w:ascii="楷体_GB2312" w:hAnsi="宋体" w:eastAsia="楷体_GB2312" w:cs="楷体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>六、咨询电话、监督电话</w:t>
      </w:r>
    </w:p>
    <w:p w14:paraId="04C018A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0"/>
        <w:jc w:val="both"/>
        <w:rPr>
          <w:rFonts w:hint="default" w:ascii="楷体_GB2312" w:hAnsi="宋体" w:eastAsia="楷体_GB2312" w:cs="楷体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楷体_GB2312" w:hAnsi="宋体" w:eastAsia="楷体_GB2312" w:cs="楷体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>    69843260</w:t>
      </w:r>
    </w:p>
    <w:p w14:paraId="691BE5C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0"/>
        <w:jc w:val="both"/>
        <w:rPr>
          <w:rFonts w:ascii="楷体_GB2312" w:hAnsi="宋体" w:eastAsia="楷体_GB2312" w:cs="楷体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楷体_GB2312" w:hAnsi="宋体" w:eastAsia="楷体_GB2312" w:cs="楷体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 xml:space="preserve">    七、行政复议受理机关、行政诉讼受理法院</w:t>
      </w:r>
    </w:p>
    <w:p w14:paraId="07AC74A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_GB2312" w:hAnsi="宋体" w:eastAsia="仿宋_GB2312" w:cs="仿宋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楷体_GB2312" w:hAnsi="宋体" w:eastAsia="楷体_GB2312" w:cs="楷体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宋体" w:eastAsia="仿宋_GB2312" w:cs="仿宋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>行政复议受理机关：北京市门头沟区人民政府，现场接待地址：门头沟区增产路7-4号，门头沟人民政府行政复议办案大厅，邮编：102300。</w:t>
      </w:r>
    </w:p>
    <w:p w14:paraId="5895CAC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黑体" w:hAnsi="宋体" w:eastAsia="黑体" w:cs="黑体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caps w:val="0"/>
          <w:smallCaps w:val="0"/>
          <w:color w:val="404040"/>
          <w:spacing w:val="0"/>
          <w:kern w:val="0"/>
          <w:sz w:val="32"/>
          <w:szCs w:val="32"/>
          <w:shd w:val="clear" w:color="auto" w:fill="FFFFFF"/>
          <w:lang w:val="en-US" w:eastAsia="zh-CN"/>
        </w:rPr>
        <w:t>行政诉讼受理法院：北京市门头沟区人民法院，地址：门头沟区滨河路74号，邮编：102300。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</w:compat>
  <w:rsids>
    <w:rsidRoot w:val="00000000"/>
    <w:rsid w:val="1E5366A6"/>
    <w:rsid w:val="524F0866"/>
    <w:rsid w:val="55DE141D"/>
    <w:rsid w:val="6B7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8"/>
    <w:qFormat/>
    <w:uiPriority w:val="0"/>
    <w:pPr>
      <w:keepNext/>
      <w:keepLines/>
      <w:spacing w:before="260" w:after="260" w:line="415" w:lineRule="auto"/>
      <w:outlineLvl w:val="1"/>
    </w:pPr>
    <w:rPr>
      <w:rFonts w:ascii="宋体" w:hAnsi="宋体" w:eastAsia="黑体"/>
      <w:b/>
      <w:bCs/>
      <w:sz w:val="32"/>
      <w:szCs w:val="32"/>
    </w:rPr>
  </w:style>
  <w:style w:type="paragraph" w:styleId="4">
    <w:name w:val="heading 3"/>
    <w:basedOn w:val="1"/>
    <w:next w:val="1"/>
    <w:link w:val="9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heading 1 Char"/>
    <w:basedOn w:val="6"/>
    <w:link w:val="2"/>
    <w:qFormat/>
    <w:uiPriority w:val="0"/>
    <w:rPr>
      <w:rFonts w:ascii="Calibri" w:hAnsi="Calibri" w:eastAsia="宋体" w:cs="Arial"/>
      <w:b/>
      <w:bCs/>
      <w:kern w:val="44"/>
      <w:sz w:val="44"/>
      <w:szCs w:val="44"/>
      <w:lang w:val="en-US" w:eastAsia="zh-CN" w:bidi="ar-SA"/>
    </w:rPr>
  </w:style>
  <w:style w:type="character" w:customStyle="1" w:styleId="8">
    <w:name w:val="heading 2 Char"/>
    <w:basedOn w:val="6"/>
    <w:link w:val="3"/>
    <w:qFormat/>
    <w:uiPriority w:val="0"/>
    <w:rPr>
      <w:rFonts w:ascii="宋体" w:hAnsi="Calibri" w:eastAsia="黑体" w:cs="Arial"/>
      <w:b/>
      <w:bCs/>
      <w:kern w:val="2"/>
      <w:sz w:val="32"/>
      <w:szCs w:val="32"/>
      <w:lang w:val="en-US" w:eastAsia="zh-CN" w:bidi="ar-SA"/>
    </w:rPr>
  </w:style>
  <w:style w:type="character" w:customStyle="1" w:styleId="9">
    <w:name w:val="heading 3 Char"/>
    <w:basedOn w:val="6"/>
    <w:link w:val="4"/>
    <w:qFormat/>
    <w:uiPriority w:val="0"/>
    <w:rPr>
      <w:rFonts w:ascii="Calibri" w:hAnsi="Calibri" w:eastAsia="宋体" w:cs="Arial"/>
      <w:b/>
      <w:bCs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ap="flat" cmpd="sng">
          <a:solidFill>
            <a:schemeClr val="phClr"/>
          </a:solidFill>
          <a:prstDash val="solid"/>
          <a:miter/>
        </a:ln>
        <a:ln w="12700" cap="flat" cmpd="sng">
          <a:solidFill>
            <a:schemeClr val="phClr"/>
          </a:solidFill>
          <a:prstDash val="solid"/>
          <a:miter/>
        </a:ln>
        <a:ln w="19050" cap="flat" cmpd="sng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 xmlns="http://www.yozosoft.com.cn/officeDocument/2016/customData">
    <docPr xmlns="http://www.yozosoft.com.cn/officeDocument/2016/customData" revisions="3 0 5 0 0 0 1 0 0 0 3000 0 1 1 1 1"/>
    <sectPr xmlns="http://www.yozosoft.com.cn/officeDocument/2016/customData"/>
  </customProps>
</customData>
</file>

<file path=customXml/itemProps1.xml><?xml version="1.0" encoding="utf-8"?>
<ds:datastoreItem xmlns:ds="http://schemas.openxmlformats.org/officeDocument/2006/customXml" ds:itemID="{A35FE00B-38F7-4FEC-B411-77657BAAE3A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区经济信息化委</Company>
  <Pages>2</Pages>
  <Words>290</Words>
  <Characters>329</Characters>
  <Lines>0</Lines>
  <Paragraphs>18</Paragraphs>
  <TotalTime>7</TotalTime>
  <ScaleCrop>false</ScaleCrop>
  <LinksUpToDate>false</LinksUpToDate>
  <CharactersWithSpaces>336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2020-06-01T09:54:00Z</dcterms:created>
  <dc:creator>刘力</dc:creator>
  <cp:lastModifiedBy>或然淡乐</cp:lastModifiedBy>
  <dcterms:modified xsi:type="dcterms:W3CDTF">2026-03-06T06:47:36Z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9066CA2B9A624B92BD7FB7B0C1A5D8B0_13</vt:lpwstr>
  </property>
  <property fmtid="{D5CDD505-2E9C-101B-9397-08002B2CF9AE}" pid="4" name="KSOTemplateDocerSaveRecord">
    <vt:lpwstr>eyJoZGlkIjoiNmM0ZTdkYzEyYWVhYTFlZTI0MWVhZjIyMGZiNWI1NTYiLCJ1c2VySWQiOiIyNDgzMjIzMjUifQ==</vt:lpwstr>
  </property>
</Properties>
</file>