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400C7E">
      <w:pPr>
        <w:autoSpaceDE w:val="0"/>
        <w:autoSpaceDN w:val="0"/>
        <w:adjustRightInd w:val="0"/>
        <w:spacing w:line="360" w:lineRule="auto"/>
        <w:rPr>
          <w:rFonts w:hint="eastAsia" w:ascii="黑体" w:hAnsi="黑体" w:eastAsia="黑体" w:cs="黑体"/>
          <w:color w:val="000000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  <w:t>6</w:t>
      </w:r>
    </w:p>
    <w:p w14:paraId="63F91353">
      <w:pPr>
        <w:spacing w:line="360" w:lineRule="auto"/>
        <w:jc w:val="center"/>
        <w:rPr>
          <w:rFonts w:ascii="方正小标宋简体" w:hAnsi="等线" w:eastAsia="方正小标宋简体" w:cs="方正小标宋简体"/>
          <w:sz w:val="44"/>
          <w:szCs w:val="44"/>
        </w:rPr>
      </w:pPr>
    </w:p>
    <w:p w14:paraId="293DDEC7">
      <w:pPr>
        <w:spacing w:line="360" w:lineRule="auto"/>
        <w:jc w:val="center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202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  <w:t>5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年度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  <w:t>门头沟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区实体书店扶持项目</w:t>
      </w:r>
    </w:p>
    <w:p w14:paraId="75E469F3">
      <w:pPr>
        <w:spacing w:line="360" w:lineRule="auto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</w:pPr>
    </w:p>
    <w:p w14:paraId="51E69143">
      <w:pPr>
        <w:spacing w:line="360" w:lineRule="auto"/>
        <w:jc w:val="center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  <w:t>书店运营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奖励专项申报材料</w:t>
      </w:r>
    </w:p>
    <w:p w14:paraId="1B33E28D">
      <w:pPr>
        <w:spacing w:line="360" w:lineRule="auto"/>
        <w:jc w:val="left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</w:pPr>
    </w:p>
    <w:p w14:paraId="049368D3">
      <w:pPr>
        <w:spacing w:line="360" w:lineRule="auto"/>
        <w:jc w:val="left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</w:pPr>
    </w:p>
    <w:p w14:paraId="1EA7207A">
      <w:pPr>
        <w:spacing w:line="360" w:lineRule="auto"/>
        <w:jc w:val="left"/>
        <w:rPr>
          <w:rFonts w:ascii="仿宋" w:hAnsi="仿宋" w:eastAsia="仿宋" w:cs="仿宋"/>
          <w:sz w:val="44"/>
          <w:szCs w:val="44"/>
        </w:rPr>
      </w:pPr>
    </w:p>
    <w:p w14:paraId="39A41046">
      <w:pPr>
        <w:spacing w:line="360" w:lineRule="auto"/>
        <w:jc w:val="left"/>
        <w:rPr>
          <w:rFonts w:ascii="仿宋" w:hAnsi="仿宋" w:eastAsia="仿宋" w:cs="仿宋"/>
          <w:sz w:val="44"/>
          <w:szCs w:val="44"/>
        </w:rPr>
      </w:pPr>
    </w:p>
    <w:p w14:paraId="3467063E">
      <w:pPr>
        <w:spacing w:line="360" w:lineRule="auto"/>
        <w:jc w:val="left"/>
        <w:rPr>
          <w:rFonts w:ascii="仿宋" w:hAnsi="仿宋" w:eastAsia="仿宋" w:cs="仿宋"/>
          <w:sz w:val="44"/>
          <w:szCs w:val="44"/>
        </w:rPr>
      </w:pPr>
    </w:p>
    <w:p w14:paraId="336C63E3">
      <w:pPr>
        <w:spacing w:line="360" w:lineRule="auto"/>
        <w:jc w:val="left"/>
        <w:rPr>
          <w:rFonts w:ascii="仿宋" w:hAnsi="仿宋" w:eastAsia="仿宋" w:cs="仿宋"/>
          <w:sz w:val="44"/>
          <w:szCs w:val="44"/>
        </w:rPr>
      </w:pPr>
    </w:p>
    <w:p w14:paraId="0E7E6EF2">
      <w:pPr>
        <w:spacing w:line="360" w:lineRule="auto"/>
        <w:jc w:val="left"/>
        <w:rPr>
          <w:rFonts w:ascii="仿宋" w:hAnsi="仿宋" w:eastAsia="仿宋" w:cs="仿宋"/>
          <w:sz w:val="44"/>
          <w:szCs w:val="44"/>
        </w:rPr>
      </w:pPr>
    </w:p>
    <w:p w14:paraId="0615FEEE">
      <w:pPr>
        <w:spacing w:line="360" w:lineRule="auto"/>
        <w:rPr>
          <w:rFonts w:ascii="仿宋" w:hAnsi="仿宋" w:eastAsia="仿宋" w:cs="仿宋"/>
          <w:b/>
          <w:bCs/>
          <w:sz w:val="32"/>
          <w:szCs w:val="32"/>
        </w:rPr>
      </w:pPr>
    </w:p>
    <w:p w14:paraId="4FB67A9B">
      <w:pPr>
        <w:spacing w:line="600" w:lineRule="auto"/>
        <w:ind w:firstLine="1285" w:firstLineChars="400"/>
        <w:jc w:val="left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书店名称：</w:t>
      </w:r>
      <w:r>
        <w:rPr>
          <w:rFonts w:hint="eastAsia" w:ascii="仿宋" w:hAnsi="仿宋" w:eastAsia="仿宋" w:cs="仿宋"/>
          <w:b/>
          <w:bCs/>
          <w:sz w:val="32"/>
          <w:szCs w:val="32"/>
          <w:u w:val="single"/>
          <w:lang w:val="en-US" w:eastAsia="zh-CN"/>
        </w:rPr>
        <w:t xml:space="preserve">                    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 xml:space="preserve"> </w:t>
      </w:r>
    </w:p>
    <w:p w14:paraId="0302C444">
      <w:pPr>
        <w:spacing w:line="600" w:lineRule="auto"/>
        <w:ind w:firstLine="1285" w:firstLineChars="400"/>
        <w:jc w:val="left"/>
        <w:rPr>
          <w:rFonts w:ascii="仿宋" w:hAnsi="仿宋" w:eastAsia="仿宋" w:cs="仿宋"/>
          <w:b/>
          <w:bCs/>
          <w:sz w:val="32"/>
          <w:szCs w:val="32"/>
          <w:u w:val="single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单位名称：</w:t>
      </w:r>
      <w:r>
        <w:rPr>
          <w:rFonts w:hint="eastAsia" w:ascii="仿宋" w:hAnsi="仿宋" w:eastAsia="仿宋" w:cs="仿宋"/>
          <w:b/>
          <w:bCs/>
          <w:sz w:val="32"/>
          <w:szCs w:val="32"/>
          <w:u w:val="single"/>
          <w:lang w:val="en-US" w:eastAsia="zh-CN"/>
        </w:rPr>
        <w:t xml:space="preserve">                    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（盖章）</w:t>
      </w:r>
    </w:p>
    <w:p w14:paraId="622E6EA0">
      <w:pPr>
        <w:spacing w:line="600" w:lineRule="auto"/>
        <w:ind w:firstLine="1285" w:firstLineChars="400"/>
        <w:jc w:val="left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填报日期：</w:t>
      </w:r>
      <w:r>
        <w:rPr>
          <w:rFonts w:hint="eastAsia" w:ascii="仿宋" w:hAnsi="仿宋" w:eastAsia="仿宋" w:cs="仿宋"/>
          <w:b/>
          <w:bCs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年</w:t>
      </w:r>
      <w:r>
        <w:rPr>
          <w:rFonts w:hint="eastAsia" w:ascii="仿宋" w:hAnsi="仿宋" w:eastAsia="仿宋" w:cs="仿宋"/>
          <w:b/>
          <w:bCs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月</w:t>
      </w:r>
      <w:r>
        <w:rPr>
          <w:rFonts w:hint="eastAsia" w:ascii="仿宋" w:hAnsi="仿宋" w:eastAsia="仿宋" w:cs="仿宋"/>
          <w:b/>
          <w:bCs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日</w:t>
      </w:r>
    </w:p>
    <w:p w14:paraId="5BF3F41B">
      <w:pPr>
        <w:rPr>
          <w:rFonts w:hint="eastAsia" w:ascii="方正公文小标宋" w:hAnsi="方正公文小标宋" w:eastAsia="方正公文小标宋" w:cs="方正公文小标宋"/>
          <w:kern w:val="44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br w:type="page"/>
      </w:r>
    </w:p>
    <w:p w14:paraId="5CE88872">
      <w:pPr>
        <w:jc w:val="center"/>
        <w:rPr>
          <w:rFonts w:hint="eastAsia" w:ascii="宋体" w:hAnsi="宋体" w:eastAsia="宋体" w:cs="宋体"/>
          <w:b/>
          <w:bCs/>
          <w:kern w:val="44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kern w:val="44"/>
          <w:sz w:val="32"/>
          <w:szCs w:val="32"/>
          <w:lang w:val="en-US" w:eastAsia="zh-CN"/>
        </w:rPr>
        <w:t>书店持续经营满三年以上证明材料</w:t>
      </w:r>
    </w:p>
    <w:p w14:paraId="5CA3D8AF">
      <w:pPr>
        <w:jc w:val="center"/>
        <w:rPr>
          <w:rFonts w:hint="eastAsia" w:ascii="宋体" w:hAnsi="宋体" w:eastAsia="宋体" w:cs="宋体"/>
          <w:b/>
          <w:bCs/>
          <w:kern w:val="44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kern w:val="44"/>
          <w:sz w:val="32"/>
          <w:szCs w:val="32"/>
          <w:lang w:val="en-US" w:eastAsia="zh-CN"/>
        </w:rPr>
        <w:t>（过去三年的证照年检记录及财务报表或税务申报表）</w:t>
      </w:r>
    </w:p>
    <w:p w14:paraId="377AA6A3">
      <w:pPr>
        <w:jc w:val="center"/>
        <w:rPr>
          <w:rFonts w:hint="eastAsia" w:ascii="方正公文小标宋" w:hAnsi="方正公文小标宋" w:eastAsia="方正公文小标宋" w:cs="方正公文小标宋"/>
          <w:kern w:val="44"/>
          <w:sz w:val="32"/>
          <w:szCs w:val="32"/>
        </w:rPr>
      </w:pPr>
    </w:p>
    <w:p w14:paraId="219EFF2B">
      <w:pPr>
        <w:jc w:val="center"/>
        <w:rPr>
          <w:rFonts w:hint="eastAsia" w:ascii="方正公文小标宋" w:hAnsi="方正公文小标宋" w:eastAsia="方正公文小标宋" w:cs="方正公文小标宋"/>
          <w:kern w:val="44"/>
          <w:sz w:val="32"/>
          <w:szCs w:val="32"/>
        </w:rPr>
      </w:pPr>
    </w:p>
    <w:p w14:paraId="6BE6C0B6">
      <w:pPr>
        <w:jc w:val="center"/>
        <w:rPr>
          <w:rFonts w:hint="eastAsia" w:ascii="方正公文小标宋" w:hAnsi="方正公文小标宋" w:eastAsia="方正公文小标宋" w:cs="方正公文小标宋"/>
          <w:kern w:val="44"/>
          <w:sz w:val="32"/>
          <w:szCs w:val="32"/>
        </w:rPr>
      </w:pPr>
    </w:p>
    <w:p w14:paraId="7D142AE0">
      <w:pPr>
        <w:jc w:val="center"/>
        <w:rPr>
          <w:rFonts w:hint="eastAsia" w:ascii="方正公文小标宋" w:hAnsi="方正公文小标宋" w:eastAsia="方正公文小标宋" w:cs="方正公文小标宋"/>
          <w:kern w:val="44"/>
          <w:sz w:val="32"/>
          <w:szCs w:val="32"/>
        </w:rPr>
      </w:pPr>
    </w:p>
    <w:p w14:paraId="3F047AF2">
      <w:pPr>
        <w:jc w:val="center"/>
        <w:rPr>
          <w:rFonts w:hint="eastAsia" w:ascii="方正公文小标宋" w:hAnsi="方正公文小标宋" w:eastAsia="方正公文小标宋" w:cs="方正公文小标宋"/>
          <w:kern w:val="44"/>
          <w:sz w:val="32"/>
          <w:szCs w:val="32"/>
        </w:rPr>
      </w:pPr>
    </w:p>
    <w:p w14:paraId="4A8680E8">
      <w:pPr>
        <w:jc w:val="center"/>
        <w:rPr>
          <w:rFonts w:hint="eastAsia" w:ascii="方正公文小标宋" w:hAnsi="方正公文小标宋" w:eastAsia="方正公文小标宋" w:cs="方正公文小标宋"/>
          <w:kern w:val="44"/>
          <w:sz w:val="32"/>
          <w:szCs w:val="32"/>
        </w:rPr>
      </w:pPr>
    </w:p>
    <w:p w14:paraId="656690EC">
      <w:pPr>
        <w:jc w:val="center"/>
        <w:rPr>
          <w:rFonts w:hint="eastAsia" w:ascii="方正公文小标宋" w:hAnsi="方正公文小标宋" w:eastAsia="方正公文小标宋" w:cs="方正公文小标宋"/>
          <w:kern w:val="44"/>
          <w:sz w:val="32"/>
          <w:szCs w:val="32"/>
        </w:rPr>
      </w:pPr>
    </w:p>
    <w:p w14:paraId="4B524A71">
      <w:pPr>
        <w:jc w:val="center"/>
        <w:rPr>
          <w:rFonts w:hint="eastAsia" w:ascii="方正公文小标宋" w:hAnsi="方正公文小标宋" w:eastAsia="方正公文小标宋" w:cs="方正公文小标宋"/>
          <w:kern w:val="44"/>
          <w:sz w:val="32"/>
          <w:szCs w:val="32"/>
        </w:rPr>
      </w:pPr>
    </w:p>
    <w:p w14:paraId="7D42CFAB">
      <w:pPr>
        <w:jc w:val="center"/>
        <w:rPr>
          <w:rFonts w:hint="eastAsia" w:ascii="方正公文小标宋" w:hAnsi="方正公文小标宋" w:eastAsia="方正公文小标宋" w:cs="方正公文小标宋"/>
          <w:kern w:val="44"/>
          <w:sz w:val="32"/>
          <w:szCs w:val="32"/>
        </w:rPr>
      </w:pPr>
    </w:p>
    <w:p w14:paraId="0D566C37">
      <w:pPr>
        <w:jc w:val="center"/>
        <w:rPr>
          <w:rFonts w:hint="eastAsia" w:ascii="方正公文小标宋" w:hAnsi="方正公文小标宋" w:eastAsia="方正公文小标宋" w:cs="方正公文小标宋"/>
          <w:kern w:val="44"/>
          <w:sz w:val="32"/>
          <w:szCs w:val="32"/>
        </w:rPr>
      </w:pPr>
    </w:p>
    <w:p w14:paraId="4FE72FBD">
      <w:pPr>
        <w:jc w:val="center"/>
        <w:rPr>
          <w:rFonts w:hint="eastAsia" w:ascii="方正公文小标宋" w:hAnsi="方正公文小标宋" w:eastAsia="方正公文小标宋" w:cs="方正公文小标宋"/>
          <w:kern w:val="44"/>
          <w:sz w:val="32"/>
          <w:szCs w:val="32"/>
        </w:rPr>
      </w:pPr>
    </w:p>
    <w:p w14:paraId="18A336CE">
      <w:pPr>
        <w:jc w:val="center"/>
        <w:rPr>
          <w:rFonts w:hint="eastAsia" w:ascii="方正公文小标宋" w:hAnsi="方正公文小标宋" w:eastAsia="方正公文小标宋" w:cs="方正公文小标宋"/>
          <w:kern w:val="44"/>
          <w:sz w:val="32"/>
          <w:szCs w:val="32"/>
        </w:rPr>
      </w:pPr>
    </w:p>
    <w:p w14:paraId="27AAB53B">
      <w:pPr>
        <w:jc w:val="center"/>
        <w:rPr>
          <w:rFonts w:hint="eastAsia" w:ascii="方正公文小标宋" w:hAnsi="方正公文小标宋" w:eastAsia="方正公文小标宋" w:cs="方正公文小标宋"/>
          <w:kern w:val="44"/>
          <w:sz w:val="32"/>
          <w:szCs w:val="32"/>
        </w:rPr>
      </w:pPr>
    </w:p>
    <w:p w14:paraId="4694FA34">
      <w:pPr>
        <w:jc w:val="center"/>
        <w:rPr>
          <w:rFonts w:hint="eastAsia" w:ascii="方正公文小标宋" w:hAnsi="方正公文小标宋" w:eastAsia="方正公文小标宋" w:cs="方正公文小标宋"/>
          <w:kern w:val="44"/>
          <w:sz w:val="32"/>
          <w:szCs w:val="32"/>
        </w:rPr>
      </w:pPr>
    </w:p>
    <w:p w14:paraId="3AB86EC8">
      <w:pPr>
        <w:jc w:val="center"/>
        <w:rPr>
          <w:rFonts w:hint="eastAsia" w:ascii="方正公文小标宋" w:hAnsi="方正公文小标宋" w:eastAsia="方正公文小标宋" w:cs="方正公文小标宋"/>
          <w:kern w:val="44"/>
          <w:sz w:val="32"/>
          <w:szCs w:val="32"/>
        </w:rPr>
      </w:pPr>
    </w:p>
    <w:p w14:paraId="1B23AB4A">
      <w:pPr>
        <w:jc w:val="center"/>
        <w:rPr>
          <w:rFonts w:hint="eastAsia" w:ascii="方正公文小标宋" w:hAnsi="方正公文小标宋" w:eastAsia="方正公文小标宋" w:cs="方正公文小标宋"/>
          <w:kern w:val="44"/>
          <w:sz w:val="32"/>
          <w:szCs w:val="32"/>
        </w:rPr>
      </w:pPr>
    </w:p>
    <w:p w14:paraId="50AF1BF8">
      <w:pPr>
        <w:jc w:val="center"/>
        <w:rPr>
          <w:rFonts w:hint="eastAsia" w:ascii="方正公文小标宋" w:hAnsi="方正公文小标宋" w:eastAsia="方正公文小标宋" w:cs="方正公文小标宋"/>
          <w:kern w:val="44"/>
          <w:sz w:val="32"/>
          <w:szCs w:val="32"/>
        </w:rPr>
      </w:pPr>
    </w:p>
    <w:p w14:paraId="22851F23">
      <w:pPr>
        <w:jc w:val="center"/>
        <w:rPr>
          <w:rFonts w:hint="eastAsia" w:ascii="方正公文小标宋" w:hAnsi="方正公文小标宋" w:eastAsia="方正公文小标宋" w:cs="方正公文小标宋"/>
          <w:kern w:val="44"/>
          <w:sz w:val="32"/>
          <w:szCs w:val="32"/>
        </w:rPr>
      </w:pPr>
    </w:p>
    <w:p w14:paraId="14EFD314">
      <w:pPr>
        <w:jc w:val="center"/>
        <w:rPr>
          <w:rFonts w:hint="eastAsia" w:ascii="方正公文小标宋" w:hAnsi="方正公文小标宋" w:eastAsia="方正公文小标宋" w:cs="方正公文小标宋"/>
          <w:kern w:val="44"/>
          <w:sz w:val="32"/>
          <w:szCs w:val="32"/>
        </w:rPr>
      </w:pPr>
    </w:p>
    <w:p w14:paraId="0128E2CC">
      <w:pPr>
        <w:jc w:val="both"/>
        <w:rPr>
          <w:rFonts w:hint="eastAsia" w:ascii="方正公文小标宋" w:hAnsi="方正公文小标宋" w:eastAsia="方正公文小标宋" w:cs="方正公文小标宋"/>
          <w:kern w:val="44"/>
          <w:sz w:val="32"/>
          <w:szCs w:val="32"/>
        </w:rPr>
      </w:pPr>
    </w:p>
    <w:p w14:paraId="2A03DAB4">
      <w:pPr>
        <w:jc w:val="center"/>
        <w:rPr>
          <w:rFonts w:hint="eastAsia" w:ascii="宋体" w:hAnsi="宋体" w:eastAsia="宋体" w:cs="宋体"/>
          <w:b/>
          <w:bCs/>
          <w:color w:val="auto"/>
          <w:kern w:val="44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auto"/>
          <w:kern w:val="44"/>
          <w:sz w:val="32"/>
          <w:szCs w:val="32"/>
        </w:rPr>
        <w:t>延时运营证明材料</w:t>
      </w:r>
    </w:p>
    <w:p w14:paraId="55A9C803">
      <w:pPr>
        <w:jc w:val="center"/>
        <w:rPr>
          <w:rFonts w:hint="eastAsia" w:ascii="宋体" w:hAnsi="宋体" w:eastAsia="宋体" w:cs="宋体"/>
          <w:b/>
          <w:bCs/>
          <w:color w:val="auto"/>
          <w:kern w:val="44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/>
          <w:bCs/>
          <w:color w:val="auto"/>
          <w:kern w:val="44"/>
          <w:sz w:val="32"/>
          <w:szCs w:val="32"/>
        </w:rPr>
        <w:t>（21:00-次日 9:00</w:t>
      </w:r>
      <w:r>
        <w:rPr>
          <w:rFonts w:hint="eastAsia" w:ascii="宋体" w:hAnsi="宋体" w:eastAsia="宋体" w:cs="宋体"/>
          <w:b/>
          <w:bCs/>
          <w:color w:val="auto"/>
          <w:kern w:val="44"/>
          <w:sz w:val="32"/>
          <w:szCs w:val="32"/>
          <w:lang w:eastAsia="zh-CN"/>
        </w:rPr>
        <w:t>持续运营</w:t>
      </w:r>
      <w:r>
        <w:rPr>
          <w:rFonts w:hint="eastAsia" w:ascii="宋体" w:hAnsi="宋体" w:eastAsia="宋体" w:cs="宋体"/>
          <w:b/>
          <w:bCs/>
          <w:color w:val="auto"/>
          <w:kern w:val="44"/>
          <w:sz w:val="32"/>
          <w:szCs w:val="32"/>
        </w:rPr>
        <w:t>）</w:t>
      </w:r>
    </w:p>
    <w:p w14:paraId="64796B50">
      <w:pPr>
        <w:jc w:val="center"/>
        <w:rPr>
          <w:rFonts w:hint="eastAsia" w:ascii="宋体" w:hAnsi="宋体" w:eastAsia="宋体" w:cs="宋体"/>
          <w:b/>
          <w:bCs/>
          <w:color w:val="auto"/>
          <w:kern w:val="44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auto"/>
          <w:kern w:val="44"/>
          <w:sz w:val="32"/>
          <w:szCs w:val="32"/>
        </w:rPr>
        <w:t>（如书店开展延时运营，请提供延时运营期间的员工排班表、安保措施、安全措施等相关证明材料）</w:t>
      </w:r>
    </w:p>
    <w:p w14:paraId="77A5ADD4"/>
    <w:p w14:paraId="3D26DB25"/>
    <w:p w14:paraId="5D2EB31B"/>
    <w:p w14:paraId="46F919E3"/>
    <w:p w14:paraId="61642CCC"/>
    <w:p w14:paraId="5D3BC051"/>
    <w:p w14:paraId="17F564AE"/>
    <w:p w14:paraId="0CA97FBD"/>
    <w:p w14:paraId="5823B90B"/>
    <w:p w14:paraId="22A9D4A4"/>
    <w:p w14:paraId="0E4F3BA9"/>
    <w:p w14:paraId="3DDFAC44"/>
    <w:p w14:paraId="11432472"/>
    <w:p w14:paraId="2F093BA5"/>
    <w:p w14:paraId="7C334809"/>
    <w:p w14:paraId="0CB366B4"/>
    <w:p w14:paraId="6BCB4CDC"/>
    <w:p w14:paraId="7B100956"/>
    <w:p w14:paraId="5531F6EC"/>
    <w:p w14:paraId="7ECBC5A4"/>
    <w:p w14:paraId="182E2D1F"/>
    <w:p w14:paraId="4E83C0CC"/>
    <w:p w14:paraId="716961BB"/>
    <w:p w14:paraId="61CF3827"/>
    <w:p w14:paraId="1CB9EA60"/>
    <w:p w14:paraId="6B168328"/>
    <w:p w14:paraId="0D6C54E4"/>
    <w:p w14:paraId="44E8A067"/>
    <w:p w14:paraId="45397691"/>
    <w:p w14:paraId="723AF399"/>
    <w:p w14:paraId="03E518AA"/>
    <w:p w14:paraId="3E43893D"/>
    <w:p w14:paraId="29259059"/>
    <w:p w14:paraId="2EBE28C7"/>
    <w:p w14:paraId="289A20F7"/>
    <w:p w14:paraId="3B799228"/>
    <w:p w14:paraId="2D4F043A">
      <w:pPr>
        <w:rPr>
          <w:rFonts w:ascii="方正小标宋简体" w:hAnsi="宋体" w:eastAsia="方正小标宋简体" w:cs="方正小标宋简体"/>
          <w:kern w:val="44"/>
          <w:sz w:val="32"/>
          <w:szCs w:val="32"/>
        </w:rPr>
      </w:pPr>
      <w:r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  <w:br w:type="page"/>
      </w:r>
    </w:p>
    <w:p w14:paraId="1928FBC9">
      <w:pPr>
        <w:jc w:val="center"/>
        <w:rPr>
          <w:rFonts w:hint="eastAsia" w:ascii="宋体" w:hAnsi="宋体" w:eastAsia="宋体" w:cs="宋体"/>
          <w:b/>
          <w:bCs/>
          <w:kern w:val="44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kern w:val="44"/>
          <w:sz w:val="32"/>
          <w:szCs w:val="32"/>
          <w:lang w:val="en-US" w:eastAsia="zh-CN"/>
        </w:rPr>
        <w:t>书店在推动文化产业发展、服务读者、提升社区文化氛围等方面的具体案例或证明材料</w:t>
      </w:r>
      <w:bookmarkStart w:id="0" w:name="_GoBack"/>
      <w:bookmarkEnd w:id="0"/>
    </w:p>
    <w:p w14:paraId="07F1BF64">
      <w:pPr>
        <w:spacing w:line="360" w:lineRule="auto"/>
        <w:jc w:val="center"/>
        <w:outlineLvl w:val="0"/>
        <w:rPr>
          <w:rFonts w:hint="eastAsia" w:ascii="宋体" w:hAnsi="宋体" w:eastAsia="宋体" w:cs="宋体"/>
          <w:b/>
          <w:bCs/>
          <w:kern w:val="44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/>
          <w:bCs/>
          <w:kern w:val="44"/>
          <w:sz w:val="32"/>
          <w:szCs w:val="32"/>
          <w:lang w:eastAsia="zh-CN"/>
        </w:rPr>
        <w:t>（</w:t>
      </w:r>
      <w:r>
        <w:rPr>
          <w:rFonts w:hint="eastAsia" w:ascii="宋体" w:hAnsi="宋体" w:eastAsia="宋体" w:cs="宋体"/>
          <w:b/>
          <w:bCs/>
          <w:kern w:val="44"/>
          <w:sz w:val="32"/>
          <w:szCs w:val="32"/>
          <w:lang w:val="en-US" w:eastAsia="zh-CN"/>
        </w:rPr>
        <w:t>请提供文字说明＋照片材料</w:t>
      </w:r>
      <w:r>
        <w:rPr>
          <w:rFonts w:hint="eastAsia" w:ascii="宋体" w:hAnsi="宋体" w:eastAsia="宋体" w:cs="宋体"/>
          <w:b/>
          <w:bCs/>
          <w:kern w:val="44"/>
          <w:sz w:val="32"/>
          <w:szCs w:val="32"/>
          <w:lang w:eastAsia="zh-CN"/>
        </w:rPr>
        <w:t>）</w:t>
      </w:r>
    </w:p>
    <w:p w14:paraId="668157F6">
      <w:pPr>
        <w:spacing w:line="360" w:lineRule="auto"/>
        <w:jc w:val="center"/>
        <w:outlineLvl w:val="0"/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</w:pPr>
    </w:p>
    <w:p w14:paraId="754D9581">
      <w:pPr>
        <w:spacing w:line="360" w:lineRule="auto"/>
        <w:jc w:val="center"/>
        <w:outlineLvl w:val="0"/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</w:pPr>
    </w:p>
    <w:p w14:paraId="16D80811">
      <w:pPr>
        <w:spacing w:line="360" w:lineRule="auto"/>
        <w:jc w:val="center"/>
        <w:outlineLvl w:val="0"/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</w:pPr>
    </w:p>
    <w:p w14:paraId="78672B8B">
      <w:pPr>
        <w:spacing w:line="360" w:lineRule="auto"/>
        <w:jc w:val="center"/>
        <w:outlineLvl w:val="0"/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</w:pPr>
    </w:p>
    <w:p w14:paraId="2A99C558">
      <w:pPr>
        <w:spacing w:line="360" w:lineRule="auto"/>
        <w:jc w:val="center"/>
        <w:outlineLvl w:val="0"/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</w:pPr>
    </w:p>
    <w:p w14:paraId="642EB580">
      <w:pPr>
        <w:spacing w:line="360" w:lineRule="auto"/>
        <w:jc w:val="center"/>
        <w:outlineLvl w:val="0"/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</w:pPr>
    </w:p>
    <w:p w14:paraId="0EFE5C7E">
      <w:pPr>
        <w:spacing w:line="360" w:lineRule="auto"/>
        <w:jc w:val="center"/>
        <w:outlineLvl w:val="0"/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</w:pPr>
    </w:p>
    <w:p w14:paraId="46955B0A">
      <w:pPr>
        <w:spacing w:line="360" w:lineRule="auto"/>
        <w:jc w:val="center"/>
        <w:outlineLvl w:val="0"/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</w:pPr>
    </w:p>
    <w:p w14:paraId="6B37C4F6">
      <w:pPr>
        <w:spacing w:line="360" w:lineRule="auto"/>
        <w:jc w:val="center"/>
        <w:outlineLvl w:val="0"/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</w:pPr>
    </w:p>
    <w:p w14:paraId="5C0442B4">
      <w:pPr>
        <w:spacing w:line="360" w:lineRule="auto"/>
        <w:jc w:val="center"/>
        <w:outlineLvl w:val="0"/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</w:pPr>
    </w:p>
    <w:p w14:paraId="6C8A12B5">
      <w:pPr>
        <w:spacing w:line="360" w:lineRule="auto"/>
        <w:jc w:val="center"/>
        <w:outlineLvl w:val="0"/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</w:pPr>
    </w:p>
    <w:p w14:paraId="4E20A804">
      <w:pPr>
        <w:spacing w:line="360" w:lineRule="auto"/>
        <w:jc w:val="center"/>
        <w:outlineLvl w:val="0"/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</w:pPr>
    </w:p>
    <w:p w14:paraId="5033F4C1">
      <w:pPr>
        <w:spacing w:line="360" w:lineRule="auto"/>
        <w:jc w:val="center"/>
        <w:outlineLvl w:val="0"/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</w:pPr>
    </w:p>
    <w:p w14:paraId="48EC077B">
      <w:pPr>
        <w:spacing w:line="360" w:lineRule="auto"/>
        <w:jc w:val="center"/>
        <w:outlineLvl w:val="0"/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</w:pPr>
    </w:p>
    <w:p w14:paraId="157BD849">
      <w:pPr>
        <w:spacing w:line="360" w:lineRule="auto"/>
        <w:jc w:val="center"/>
        <w:outlineLvl w:val="0"/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</w:pPr>
    </w:p>
    <w:p w14:paraId="0E1EC29B">
      <w:pPr>
        <w:spacing w:line="360" w:lineRule="auto"/>
        <w:jc w:val="center"/>
        <w:outlineLvl w:val="0"/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</w:pPr>
    </w:p>
    <w:p w14:paraId="32CD496B">
      <w:pPr>
        <w:spacing w:line="360" w:lineRule="auto"/>
        <w:jc w:val="center"/>
        <w:outlineLvl w:val="0"/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</w:pPr>
    </w:p>
    <w:p w14:paraId="5513B4A8">
      <w:pPr>
        <w:spacing w:line="360" w:lineRule="auto"/>
        <w:jc w:val="center"/>
        <w:outlineLvl w:val="0"/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</w:pPr>
    </w:p>
    <w:p w14:paraId="4EFE2749">
      <w:pPr>
        <w:spacing w:line="360" w:lineRule="auto"/>
        <w:jc w:val="both"/>
        <w:outlineLvl w:val="0"/>
        <w:rPr>
          <w:rFonts w:hint="eastAsia" w:ascii="宋体" w:hAnsi="宋体" w:eastAsia="宋体" w:cs="宋体"/>
          <w:b/>
          <w:bCs/>
          <w:kern w:val="44"/>
          <w:sz w:val="32"/>
          <w:szCs w:val="32"/>
        </w:rPr>
      </w:pPr>
    </w:p>
    <w:p w14:paraId="6B80F696">
      <w:pPr>
        <w:spacing w:line="360" w:lineRule="auto"/>
        <w:jc w:val="center"/>
        <w:outlineLvl w:val="0"/>
        <w:rPr>
          <w:rFonts w:hint="eastAsia" w:ascii="宋体" w:hAnsi="宋体" w:eastAsia="宋体" w:cs="宋体"/>
          <w:b/>
          <w:bCs/>
          <w:kern w:val="44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kern w:val="44"/>
          <w:sz w:val="32"/>
          <w:szCs w:val="32"/>
        </w:rPr>
        <w:t>社会形象与影响力情况资料</w:t>
      </w:r>
    </w:p>
    <w:p w14:paraId="101B9CC8">
      <w:pPr>
        <w:spacing w:line="360" w:lineRule="auto"/>
        <w:jc w:val="center"/>
        <w:outlineLvl w:val="0"/>
        <w:rPr>
          <w:rFonts w:hint="eastAsia" w:ascii="宋体" w:hAnsi="宋体" w:eastAsia="宋体" w:cs="宋体"/>
          <w:b/>
          <w:bCs/>
          <w:kern w:val="44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kern w:val="44"/>
          <w:sz w:val="32"/>
          <w:szCs w:val="32"/>
        </w:rPr>
        <w:t>（如荣誉证书复印件、奖杯照片</w:t>
      </w:r>
      <w:r>
        <w:rPr>
          <w:rFonts w:hint="eastAsia" w:ascii="宋体" w:hAnsi="宋体" w:eastAsia="宋体" w:cs="宋体"/>
          <w:b/>
          <w:bCs/>
          <w:kern w:val="44"/>
          <w:sz w:val="32"/>
          <w:szCs w:val="32"/>
          <w:lang w:eastAsia="zh-CN"/>
        </w:rPr>
        <w:t>、</w:t>
      </w:r>
      <w:r>
        <w:rPr>
          <w:rFonts w:hint="eastAsia" w:ascii="宋体" w:hAnsi="宋体" w:eastAsia="宋体" w:cs="宋体"/>
          <w:b/>
          <w:bCs/>
          <w:kern w:val="44"/>
          <w:sz w:val="32"/>
          <w:szCs w:val="32"/>
          <w:lang w:val="en-US" w:eastAsia="zh-CN"/>
        </w:rPr>
        <w:t>媒体报道</w:t>
      </w:r>
      <w:r>
        <w:rPr>
          <w:rFonts w:hint="eastAsia" w:ascii="宋体" w:hAnsi="宋体" w:eastAsia="宋体" w:cs="宋体"/>
          <w:b/>
          <w:bCs/>
          <w:kern w:val="44"/>
          <w:sz w:val="32"/>
          <w:szCs w:val="32"/>
        </w:rPr>
        <w:t>等，需注明颁发单位）</w:t>
      </w:r>
    </w:p>
    <w:p w14:paraId="456EE76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公文小标宋">
    <w:altName w:val="宋体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U4Njc5NWQzZGMwOTc2YTM0NTgxMjUwMWUyZTNhMTMifQ=="/>
  </w:docVars>
  <w:rsids>
    <w:rsidRoot w:val="6026393D"/>
    <w:rsid w:val="000E2BE7"/>
    <w:rsid w:val="00C06D48"/>
    <w:rsid w:val="00DD1EDC"/>
    <w:rsid w:val="11B27A99"/>
    <w:rsid w:val="12A932E3"/>
    <w:rsid w:val="17CB0C2B"/>
    <w:rsid w:val="3BB00C37"/>
    <w:rsid w:val="3FA01B34"/>
    <w:rsid w:val="501D709D"/>
    <w:rsid w:val="5376727D"/>
    <w:rsid w:val="6026393D"/>
    <w:rsid w:val="688831DB"/>
    <w:rsid w:val="757509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iPriority="99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等线" w:hAnsi="等线" w:eastAsia="等线"/>
      <w:kern w:val="0"/>
      <w:sz w:val="18"/>
      <w:szCs w:val="18"/>
    </w:rPr>
  </w:style>
  <w:style w:type="paragraph" w:styleId="3">
    <w:name w:val="header"/>
    <w:basedOn w:val="1"/>
    <w:qFormat/>
    <w:uiPriority w:val="0"/>
    <w:pPr>
      <w:tabs>
        <w:tab w:val="center" w:pos="4153"/>
        <w:tab w:val="right" w:pos="8306"/>
      </w:tabs>
      <w:snapToGrid w:val="0"/>
    </w:pPr>
    <w:rPr>
      <w:rFonts w:ascii="等线" w:hAnsi="等线" w:eastAsia="等线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246</Words>
  <Characters>257</Characters>
  <Lines>1</Lines>
  <Paragraphs>1</Paragraphs>
  <TotalTime>0</TotalTime>
  <ScaleCrop>false</ScaleCrop>
  <LinksUpToDate>false</LinksUpToDate>
  <CharactersWithSpaces>315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2022-07-20T02:01:00Z</dcterms:created>
  <dc:creator>Leessang_</dc:creator>
  <cp:lastModifiedBy>3Q</cp:lastModifiedBy>
  <dcterms:modified xsi:type="dcterms:W3CDTF">2025-09-17T02:53:25Z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FA38A2FDCE034998BE8DF86716A86A10_13</vt:lpwstr>
  </property>
  <property fmtid="{D5CDD505-2E9C-101B-9397-08002B2CF9AE}" pid="4" name="KSOTemplateDocerSaveRecord">
    <vt:lpwstr>eyJoZGlkIjoiZmU4Njc5NWQzZGMwOTc2YTM0NTgxMjUwMWUyZTNhMTMiLCJ1c2VySWQiOiI1Mjk5NjUzODgifQ==</vt:lpwstr>
  </property>
</Properties>
</file>